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0"/>
        <w:gridCol w:w="5139"/>
        <w:gridCol w:w="2365"/>
      </w:tblGrid>
      <w:tr w:rsidR="00325610" w:rsidRPr="009F3B62" w:rsidTr="009F3B62">
        <w:tc>
          <w:tcPr>
            <w:tcW w:w="1056" w:type="pct"/>
            <w:shd w:val="clear" w:color="auto" w:fill="B2A1C7"/>
          </w:tcPr>
          <w:p w:rsidR="00325610" w:rsidRPr="009F3B62" w:rsidRDefault="00325610" w:rsidP="009F3B62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3944" w:type="pct"/>
            <w:gridSpan w:val="2"/>
            <w:shd w:val="clear" w:color="auto" w:fill="B2A1C7"/>
          </w:tcPr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B55261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9F3B62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9F3B62" w:rsidTr="009F3B62">
        <w:tc>
          <w:tcPr>
            <w:tcW w:w="1056" w:type="pct"/>
            <w:shd w:val="clear" w:color="auto" w:fill="auto"/>
          </w:tcPr>
          <w:p w:rsidR="00325610" w:rsidRPr="009F3B62" w:rsidRDefault="00325610" w:rsidP="009F3B62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3944" w:type="pct"/>
            <w:gridSpan w:val="2"/>
            <w:shd w:val="clear" w:color="auto" w:fill="auto"/>
          </w:tcPr>
          <w:p w:rsidR="00325610" w:rsidRPr="009F3B62" w:rsidRDefault="00C11A6F" w:rsidP="009F3B62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9F3B62">
              <w:rPr>
                <w:rFonts w:ascii="Lato Light" w:eastAsia="Calibri" w:hAnsi="Lato Light" w:cs="Lato Light"/>
                <w:lang w:val="en-US"/>
              </w:rPr>
              <w:t xml:space="preserve">9. </w:t>
            </w:r>
            <w:proofErr w:type="spellStart"/>
            <w:r w:rsidRPr="009F3B62">
              <w:rPr>
                <w:rFonts w:ascii="Lato Light" w:eastAsia="Calibri" w:hAnsi="Lato Light" w:cs="Lato Light"/>
                <w:lang w:val="en-US"/>
              </w:rPr>
              <w:t>Vode</w:t>
            </w:r>
            <w:proofErr w:type="spellEnd"/>
            <w:r w:rsidRPr="009F3B62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lang w:val="en-US"/>
              </w:rPr>
              <w:t>na</w:t>
            </w:r>
            <w:proofErr w:type="spellEnd"/>
            <w:r w:rsidRPr="009F3B62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lang w:val="en-US"/>
              </w:rPr>
              <w:t>kopnu</w:t>
            </w:r>
            <w:proofErr w:type="spellEnd"/>
            <w:r w:rsidRPr="009F3B62">
              <w:rPr>
                <w:rFonts w:ascii="Lato Light" w:eastAsia="Calibri" w:hAnsi="Lato Light" w:cs="Lato Light"/>
                <w:lang w:val="en-US"/>
              </w:rPr>
              <w:t xml:space="preserve">- </w:t>
            </w:r>
            <w:proofErr w:type="spellStart"/>
            <w:r w:rsidRPr="009F3B62">
              <w:rPr>
                <w:rFonts w:ascii="Lato Light" w:eastAsia="Calibri" w:hAnsi="Lato Light" w:cs="Lato Light"/>
                <w:lang w:val="en-US"/>
              </w:rPr>
              <w:t>rijeke</w:t>
            </w:r>
            <w:proofErr w:type="spellEnd"/>
            <w:r w:rsidRPr="009F3B62">
              <w:rPr>
                <w:rFonts w:ascii="Lato Light" w:eastAsia="Calibri" w:hAnsi="Lato Light" w:cs="Lato Light"/>
                <w:lang w:val="en-US"/>
              </w:rPr>
              <w:t xml:space="preserve"> Europe</w:t>
            </w:r>
          </w:p>
        </w:tc>
      </w:tr>
      <w:tr w:rsidR="00325610" w:rsidRPr="009F3B62" w:rsidTr="009F3B62">
        <w:tc>
          <w:tcPr>
            <w:tcW w:w="1056" w:type="pct"/>
            <w:shd w:val="clear" w:color="auto" w:fill="auto"/>
          </w:tcPr>
          <w:p w:rsidR="00325610" w:rsidRPr="009F3B62" w:rsidRDefault="00325610" w:rsidP="009F3B62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3944" w:type="pct"/>
            <w:gridSpan w:val="2"/>
            <w:shd w:val="clear" w:color="auto" w:fill="auto"/>
          </w:tcPr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9F3B62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9F3B62" w:rsidTr="009F3B62">
        <w:tc>
          <w:tcPr>
            <w:tcW w:w="1056" w:type="pct"/>
            <w:tcBorders>
              <w:bottom w:val="single" w:sz="4" w:space="0" w:color="auto"/>
            </w:tcBorders>
            <w:shd w:val="clear" w:color="auto" w:fill="auto"/>
          </w:tcPr>
          <w:p w:rsidR="00325610" w:rsidRPr="009F3B62" w:rsidRDefault="00325610" w:rsidP="009F3B62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9F3B62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9F3B62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9F3B62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9F3B62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9F3B62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9F3B62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9F3B62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9F3B62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9F3B62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9F3B62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9F3B62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394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9F3B62" w:rsidRDefault="001B0335" w:rsidP="009F3B62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9F3B62" w:rsidTr="009F3B62">
        <w:tc>
          <w:tcPr>
            <w:tcW w:w="1056" w:type="pct"/>
            <w:shd w:val="clear" w:color="auto" w:fill="CCC0D9"/>
          </w:tcPr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9F3B62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9F3B6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9F3B6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9F3B6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9F3B6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9F3B6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9F3B6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9F3B6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701" w:type="pct"/>
            <w:shd w:val="clear" w:color="auto" w:fill="CCC0D9"/>
          </w:tcPr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243" w:type="pct"/>
            <w:shd w:val="clear" w:color="auto" w:fill="CCC0D9"/>
          </w:tcPr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9F3B62" w:rsidTr="009F3B62">
        <w:tc>
          <w:tcPr>
            <w:tcW w:w="1056" w:type="pct"/>
            <w:shd w:val="clear" w:color="auto" w:fill="auto"/>
          </w:tcPr>
          <w:p w:rsidR="00325610" w:rsidRPr="009F3B62" w:rsidRDefault="00DE4CDD" w:rsidP="009F3B62">
            <w:pPr>
              <w:spacing w:after="0" w:line="276" w:lineRule="auto"/>
              <w:rPr>
                <w:rFonts w:ascii="Lato Light" w:hAnsi="Lato Light" w:cs="Lato Light"/>
                <w:b/>
                <w:bCs/>
                <w:color w:val="C00000"/>
              </w:rPr>
            </w:pPr>
            <w:r w:rsidRPr="009F3B62">
              <w:rPr>
                <w:rFonts w:ascii="Lato Light" w:hAnsi="Lato Light" w:cs="Lato Light"/>
                <w:b/>
                <w:bCs/>
                <w:color w:val="C00000"/>
              </w:rPr>
              <w:t>GEO OŠ B.A.7.1.</w:t>
            </w:r>
          </w:p>
          <w:p w:rsidR="00DE4CDD" w:rsidRPr="009F3B62" w:rsidRDefault="00DE4CDD" w:rsidP="009F3B62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</w:p>
          <w:p w:rsidR="0076334E" w:rsidRPr="009F3B62" w:rsidRDefault="0076334E" w:rsidP="009F3B62">
            <w:pPr>
              <w:rPr>
                <w:rFonts w:ascii="Lato Light" w:hAnsi="Lato Light" w:cs="Lato Light"/>
                <w:i/>
                <w:iCs/>
              </w:rPr>
            </w:pPr>
            <w:r w:rsidRPr="009F3B62">
              <w:rPr>
                <w:rFonts w:ascii="Lato Light" w:hAnsi="Lato Light" w:cs="Lato Light"/>
              </w:rPr>
              <w:t xml:space="preserve">– </w:t>
            </w:r>
            <w:r w:rsidRPr="009F3B62">
              <w:rPr>
                <w:rFonts w:ascii="Lato Light" w:hAnsi="Lato Light" w:cs="Lato Light"/>
                <w:i/>
                <w:iCs/>
              </w:rPr>
              <w:t xml:space="preserve">navodi i na geografskoj karti pokazuje važnije europske rijeke i klasificira ih prema sljevovima   </w:t>
            </w:r>
          </w:p>
          <w:p w:rsidR="00325610" w:rsidRPr="009F3B62" w:rsidRDefault="0076334E" w:rsidP="009F3B62">
            <w:pPr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9F3B62">
              <w:rPr>
                <w:rFonts w:ascii="Lato Light" w:hAnsi="Lato Light" w:cs="Lato Light"/>
                <w:i/>
                <w:iCs/>
              </w:rPr>
              <w:t>– objašnjava utjecaj prirodno-geografskih obilježja na naseljenost i gospodarstvo Europe s pomoću tematskih karata</w:t>
            </w:r>
            <w:r w:rsidRPr="009F3B62">
              <w:rPr>
                <w:rFonts w:ascii="Lato Light" w:hAnsi="Lato Light" w:cs="Lato Light"/>
              </w:rPr>
              <w:t xml:space="preserve">  </w:t>
            </w:r>
          </w:p>
        </w:tc>
        <w:tc>
          <w:tcPr>
            <w:tcW w:w="2701" w:type="pct"/>
            <w:shd w:val="clear" w:color="auto" w:fill="auto"/>
          </w:tcPr>
          <w:p w:rsidR="0064580A" w:rsidRPr="009F3B62" w:rsidRDefault="00D71204" w:rsidP="004B7919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9F3B62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="0064580A" w:rsidRPr="009F3B62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-uz pomoć grafičkih prikaza i rješavanjem križaljke </w:t>
            </w:r>
            <w:r w:rsidR="0064580A" w:rsidRPr="009F3B62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>ponavljaju</w:t>
            </w:r>
            <w:r w:rsidR="0064580A" w:rsidRPr="009F3B62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</w:t>
            </w:r>
            <w:r w:rsidR="0064580A" w:rsidRPr="009F3B62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>i primjenjuju</w:t>
            </w:r>
            <w:r w:rsidR="0064580A" w:rsidRPr="009F3B62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sadržaje o elementima tekućica:</w:t>
            </w:r>
          </w:p>
          <w:p w:rsidR="0064580A" w:rsidRPr="009F3B62" w:rsidRDefault="00E22F6E" w:rsidP="004B7919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hyperlink r:id="rId7" w:history="1">
              <w:r w:rsidR="0064580A" w:rsidRPr="009F3B62">
                <w:rPr>
                  <w:rFonts w:ascii="Lato Light" w:eastAsia="Calibri" w:hAnsi="Lato Light" w:cs="Lato Light"/>
                  <w:i/>
                  <w:iCs/>
                  <w:color w:val="0563C1" w:themeColor="hyperlink"/>
                  <w:sz w:val="20"/>
                  <w:szCs w:val="20"/>
                  <w:u w:val="single"/>
                </w:rPr>
                <w:t>https://learningapps.org/view7871924</w:t>
              </w:r>
            </w:hyperlink>
            <w:r w:rsidR="0064580A" w:rsidRPr="009F3B62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</w:t>
            </w:r>
          </w:p>
          <w:p w:rsidR="0064580A" w:rsidRPr="009F3B62" w:rsidRDefault="00E22F6E" w:rsidP="004B7919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hyperlink r:id="rId8" w:history="1">
              <w:r w:rsidR="0064580A" w:rsidRPr="009F3B62">
                <w:rPr>
                  <w:rFonts w:ascii="Lato Light" w:eastAsia="Calibri" w:hAnsi="Lato Light" w:cs="Lato Light"/>
                  <w:i/>
                  <w:iCs/>
                  <w:color w:val="0563C1" w:themeColor="hyperlink"/>
                  <w:sz w:val="20"/>
                  <w:szCs w:val="20"/>
                  <w:u w:val="single"/>
                </w:rPr>
                <w:t>https://www.e-sfera.hr/dodatni-digitalni-sadrzaji/591e702a-9c10-4667-b682-31dde8a0272f/</w:t>
              </w:r>
            </w:hyperlink>
            <w:r w:rsidR="0064580A" w:rsidRPr="009F3B62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</w:t>
            </w:r>
          </w:p>
          <w:p w:rsidR="0064580A" w:rsidRPr="009F3B62" w:rsidRDefault="008D11AD" w:rsidP="004B7919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9F3B62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9F3B62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prema uvodnom dijelu teksta u udžbeniku putovanja rijekama i uz pomoć karte Europe pratiti putovanje iz Nizozemske do Rumunjske; odgovoriti na postavljena pitanja</w:t>
            </w:r>
          </w:p>
          <w:p w:rsidR="00F8588D" w:rsidRPr="009F3B62" w:rsidRDefault="00F8588D" w:rsidP="004B7919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</w:p>
          <w:p w:rsidR="0064580A" w:rsidRPr="009F3B62" w:rsidRDefault="0064580A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F3B62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>opisuje</w:t>
            </w:r>
            <w:r w:rsidRPr="009F3B62">
              <w:rPr>
                <w:rFonts w:ascii="Lato Light" w:eastAsia="Calibri" w:hAnsi="Lato Light" w:cs="Lato Light"/>
              </w:rPr>
              <w:t xml:space="preserve"> riječnu mrežu Europe </w:t>
            </w:r>
          </w:p>
          <w:p w:rsidR="0064580A" w:rsidRPr="009F3B62" w:rsidRDefault="0064580A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F3B62">
              <w:rPr>
                <w:rFonts w:ascii="Lato Light" w:eastAsia="Calibri" w:hAnsi="Lato Light" w:cs="Lato Light"/>
              </w:rPr>
              <w:t xml:space="preserve">-uz pomoć tematske karte Europe i mrežnih stranica 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 xml:space="preserve">navodi najdulje rijeke Europe </w:t>
            </w:r>
            <w:r w:rsidRPr="009F3B62">
              <w:rPr>
                <w:rFonts w:ascii="Lato Light" w:eastAsia="Calibri" w:hAnsi="Lato Light" w:cs="Lato Light"/>
              </w:rPr>
              <w:t xml:space="preserve">te na karti Europe ili na </w:t>
            </w:r>
            <w:proofErr w:type="spellStart"/>
            <w:r w:rsidRPr="009F3B62">
              <w:rPr>
                <w:rFonts w:ascii="Lato Light" w:eastAsia="Calibri" w:hAnsi="Lato Light" w:cs="Lato Light"/>
              </w:rPr>
              <w:t>Google</w:t>
            </w:r>
            <w:proofErr w:type="spellEnd"/>
            <w:r w:rsidRPr="009F3B62">
              <w:rPr>
                <w:rFonts w:ascii="Lato Light" w:eastAsia="Calibri" w:hAnsi="Lato Light" w:cs="Lato Light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</w:rPr>
              <w:t>Maps</w:t>
            </w:r>
            <w:proofErr w:type="spellEnd"/>
            <w:r w:rsidRPr="009F3B62">
              <w:rPr>
                <w:rFonts w:ascii="Lato Light" w:eastAsia="Calibri" w:hAnsi="Lato Light" w:cs="Lato Light"/>
              </w:rPr>
              <w:t xml:space="preserve"> 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>prati tok rijeka</w:t>
            </w:r>
            <w:r w:rsidRPr="009F3B62">
              <w:rPr>
                <w:rFonts w:ascii="Lato Light" w:eastAsia="Calibri" w:hAnsi="Lato Light" w:cs="Lato Light"/>
              </w:rPr>
              <w:t xml:space="preserve"> od izvora do ušća; </w:t>
            </w:r>
          </w:p>
          <w:p w:rsidR="0064580A" w:rsidRPr="009F3B62" w:rsidRDefault="00E22F6E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9" w:history="1">
              <w:r w:rsidR="0064580A" w:rsidRPr="009F3B62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https://www.worldatlas.com/articles/the-longest-rivers-of-europe.html</w:t>
              </w:r>
            </w:hyperlink>
            <w:r w:rsidR="0064580A" w:rsidRPr="009F3B62">
              <w:rPr>
                <w:rFonts w:ascii="Lato Light" w:eastAsia="Calibri" w:hAnsi="Lato Light" w:cs="Lato Light"/>
              </w:rPr>
              <w:t xml:space="preserve"> </w:t>
            </w:r>
          </w:p>
          <w:p w:rsidR="0064580A" w:rsidRPr="009F3B62" w:rsidRDefault="00E22F6E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10" w:history="1">
              <w:r w:rsidR="0064580A" w:rsidRPr="009F3B62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https://www.eea.europa.eu/archived/archived-content-water-topic/rivers/major-european-river-catchments</w:t>
              </w:r>
            </w:hyperlink>
            <w:r w:rsidR="0064580A" w:rsidRPr="009F3B62">
              <w:rPr>
                <w:rFonts w:ascii="Lato Light" w:eastAsia="Calibri" w:hAnsi="Lato Light" w:cs="Lato Light"/>
              </w:rPr>
              <w:t xml:space="preserve"> </w:t>
            </w:r>
          </w:p>
          <w:p w:rsidR="00253666" w:rsidRPr="009F3B62" w:rsidRDefault="00E22F6E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11" w:history="1">
              <w:r w:rsidR="00253666" w:rsidRPr="009F3B62">
                <w:rPr>
                  <w:rStyle w:val="Hyperlink"/>
                  <w:rFonts w:ascii="Lato Light" w:eastAsia="Calibri" w:hAnsi="Lato Light" w:cs="Lato Light"/>
                </w:rPr>
                <w:t>https://www.youtube.com/watch?v=87pLM2zxTb4</w:t>
              </w:r>
            </w:hyperlink>
            <w:r w:rsidR="00253666" w:rsidRPr="009F3B62">
              <w:rPr>
                <w:rFonts w:ascii="Lato Light" w:eastAsia="Calibri" w:hAnsi="Lato Light" w:cs="Lato Light"/>
              </w:rPr>
              <w:t xml:space="preserve"> </w:t>
            </w:r>
          </w:p>
          <w:p w:rsidR="0064580A" w:rsidRPr="009F3B62" w:rsidRDefault="00277A42" w:rsidP="004B7919">
            <w:pPr>
              <w:spacing w:after="0" w:line="360" w:lineRule="auto"/>
              <w:rPr>
                <w:rFonts w:ascii="Lato Light" w:hAnsi="Lato Light" w:cs="Lato Light"/>
              </w:rPr>
            </w:pPr>
            <w:r w:rsidRPr="009F3B62">
              <w:rPr>
                <w:rFonts w:ascii="Lato Light" w:hAnsi="Lato Light" w:cs="Lato Light"/>
                <w:b/>
                <w:bCs/>
              </w:rPr>
              <w:t>-na karti pokazuje</w:t>
            </w:r>
            <w:r w:rsidRPr="009F3B62">
              <w:rPr>
                <w:rFonts w:ascii="Lato Light" w:hAnsi="Lato Light" w:cs="Lato Light"/>
              </w:rPr>
              <w:t xml:space="preserve"> tekućicu koja prolazi Hrvatskom</w:t>
            </w:r>
          </w:p>
          <w:p w:rsidR="00277A42" w:rsidRPr="009F3B62" w:rsidRDefault="00277A42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64580A" w:rsidRPr="009F3B62" w:rsidRDefault="0064580A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F3B62">
              <w:rPr>
                <w:rFonts w:ascii="Lato Light" w:eastAsia="Calibri" w:hAnsi="Lato Light" w:cs="Lato Light"/>
              </w:rPr>
              <w:t xml:space="preserve">- uz pomoć teksta 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>navodi</w:t>
            </w:r>
            <w:r w:rsidRPr="009F3B62">
              <w:rPr>
                <w:rFonts w:ascii="Lato Light" w:eastAsia="Calibri" w:hAnsi="Lato Light" w:cs="Lato Light"/>
              </w:rPr>
              <w:t xml:space="preserve"> 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>i opisuje</w:t>
            </w:r>
            <w:r w:rsidRPr="009F3B62">
              <w:rPr>
                <w:rFonts w:ascii="Lato Light" w:eastAsia="Calibri" w:hAnsi="Lato Light" w:cs="Lato Light"/>
              </w:rPr>
              <w:t xml:space="preserve"> način opskrbe tekućica vodom i 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>promišlj</w:t>
            </w:r>
            <w:r w:rsidRPr="009F3B62">
              <w:rPr>
                <w:rFonts w:ascii="Lato Light" w:eastAsia="Calibri" w:hAnsi="Lato Light" w:cs="Lato Light"/>
              </w:rPr>
              <w:t>a na koji se način opskrbljuje tekućica s vodom u zavičaju (veća tekućica)</w:t>
            </w:r>
          </w:p>
          <w:p w:rsidR="0064580A" w:rsidRPr="009F3B62" w:rsidRDefault="00F5461D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F3B62">
              <w:rPr>
                <w:rFonts w:ascii="Lato Light" w:eastAsia="Calibri" w:hAnsi="Lato Light" w:cs="Lato Light"/>
              </w:rPr>
              <w:t>-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>istražuju</w:t>
            </w:r>
            <w:r w:rsidRPr="009F3B62">
              <w:rPr>
                <w:rFonts w:ascii="Lato Light" w:eastAsia="Calibri" w:hAnsi="Lato Light" w:cs="Lato Light"/>
              </w:rPr>
              <w:t xml:space="preserve"> na mrežnim stranicama vodostaj tekućice u zavičaju i objašnjavaju zašto je važno pratiti vodostaje rijeka</w:t>
            </w:r>
          </w:p>
          <w:p w:rsidR="00F5461D" w:rsidRPr="009F3B62" w:rsidRDefault="00E22F6E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12" w:history="1">
              <w:r w:rsidR="00F5461D" w:rsidRPr="009F3B62">
                <w:rPr>
                  <w:rStyle w:val="Hyperlink"/>
                  <w:rFonts w:ascii="Lato Light" w:eastAsia="Calibri" w:hAnsi="Lato Light" w:cs="Lato Light"/>
                </w:rPr>
                <w:t>https://hidro.dhz.hr/</w:t>
              </w:r>
            </w:hyperlink>
            <w:r w:rsidR="00F5461D" w:rsidRPr="009F3B62">
              <w:rPr>
                <w:rFonts w:ascii="Lato Light" w:eastAsia="Calibri" w:hAnsi="Lato Light" w:cs="Lato Light"/>
              </w:rPr>
              <w:t xml:space="preserve"> </w:t>
            </w:r>
          </w:p>
          <w:p w:rsidR="00253666" w:rsidRPr="009F3B62" w:rsidRDefault="00253666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64580A" w:rsidRPr="009F3B62" w:rsidRDefault="0064580A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F3B62">
              <w:rPr>
                <w:rFonts w:ascii="Lato Light" w:eastAsia="Calibri" w:hAnsi="Lato Light" w:cs="Lato Light"/>
              </w:rPr>
              <w:t xml:space="preserve">-radom u paru i 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>analizom tematske karte</w:t>
            </w:r>
            <w:r w:rsidRPr="009F3B62">
              <w:rPr>
                <w:rFonts w:ascii="Lato Light" w:eastAsia="Calibri" w:hAnsi="Lato Light" w:cs="Lato Light"/>
              </w:rPr>
              <w:t xml:space="preserve"> europskih sljevova 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>klasificiraju</w:t>
            </w:r>
            <w:r w:rsidRPr="009F3B62">
              <w:rPr>
                <w:rFonts w:ascii="Lato Light" w:eastAsia="Calibri" w:hAnsi="Lato Light" w:cs="Lato Light"/>
              </w:rPr>
              <w:t xml:space="preserve"> rijeke prema sljevovima </w:t>
            </w:r>
          </w:p>
          <w:p w:rsidR="0064580A" w:rsidRPr="009F3B62" w:rsidRDefault="0064580A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F3B62">
              <w:rPr>
                <w:rFonts w:ascii="Lato Light" w:eastAsia="Calibri" w:hAnsi="Lato Light" w:cs="Lato Light"/>
              </w:rPr>
              <w:t>-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>navodi</w:t>
            </w:r>
            <w:r w:rsidRPr="009F3B62">
              <w:rPr>
                <w:rFonts w:ascii="Lato Light" w:eastAsia="Calibri" w:hAnsi="Lato Light" w:cs="Lato Light"/>
              </w:rPr>
              <w:t xml:space="preserve"> obilježja pojedinih europskih sljevova</w:t>
            </w:r>
          </w:p>
          <w:p w:rsidR="0064580A" w:rsidRPr="009F3B62" w:rsidRDefault="0064580A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F3B62">
              <w:rPr>
                <w:rFonts w:ascii="Lato Light" w:eastAsia="Calibri" w:hAnsi="Lato Light" w:cs="Lato Light"/>
              </w:rPr>
              <w:t xml:space="preserve"> 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 xml:space="preserve">-uz pomoć odgovarajućih mrežnih stranica istražuju </w:t>
            </w:r>
            <w:r w:rsidRPr="009F3B62">
              <w:rPr>
                <w:rFonts w:ascii="Lato Light" w:eastAsia="Calibri" w:hAnsi="Lato Light" w:cs="Lato Light"/>
              </w:rPr>
              <w:t>o pojedinih velikim rijekama Europe iz svakog slijeva</w:t>
            </w:r>
          </w:p>
          <w:p w:rsidR="0064580A" w:rsidRPr="009F3B62" w:rsidRDefault="0064580A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F3B62">
              <w:rPr>
                <w:rFonts w:ascii="Lato Light" w:eastAsia="Calibri" w:hAnsi="Lato Light" w:cs="Lato Light"/>
              </w:rPr>
              <w:t xml:space="preserve">-uz pomoć radnog listića sa slijepom kartom učenici oznakama i različitim bojama 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>označavaju rijeke</w:t>
            </w:r>
            <w:r w:rsidRPr="009F3B62">
              <w:rPr>
                <w:rFonts w:ascii="Lato Light" w:eastAsia="Calibri" w:hAnsi="Lato Light" w:cs="Lato Light"/>
              </w:rPr>
              <w:t xml:space="preserve"> prema sljevovima</w:t>
            </w:r>
          </w:p>
          <w:p w:rsidR="0064580A" w:rsidRPr="009F3B62" w:rsidRDefault="0064580A" w:rsidP="004B7919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F3B62">
              <w:rPr>
                <w:rFonts w:ascii="Lato Light" w:eastAsia="Calibri" w:hAnsi="Lato Light" w:cs="Lato Light"/>
              </w:rPr>
              <w:t>-</w:t>
            </w:r>
            <w:r w:rsidRPr="009F3B62">
              <w:rPr>
                <w:rFonts w:ascii="Lato Light" w:eastAsia="Calibri" w:hAnsi="Lato Light" w:cs="Lato Light"/>
                <w:b/>
                <w:bCs/>
              </w:rPr>
              <w:t>pronalaze i pokazuju</w:t>
            </w:r>
            <w:r w:rsidRPr="009F3B62">
              <w:rPr>
                <w:rFonts w:ascii="Lato Light" w:eastAsia="Calibri" w:hAnsi="Lato Light" w:cs="Lato Light"/>
              </w:rPr>
              <w:t xml:space="preserve"> rijeke na karti Europe </w:t>
            </w:r>
          </w:p>
          <w:p w:rsidR="008779C5" w:rsidRPr="009F3B62" w:rsidRDefault="008779C5" w:rsidP="004B7919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325610" w:rsidRPr="009F3B62" w:rsidRDefault="00325610" w:rsidP="004B7919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F3B62">
              <w:rPr>
                <w:rFonts w:ascii="Lato Light" w:eastAsia="Calibri" w:hAnsi="Lato Light" w:cs="Lato Light"/>
                <w:sz w:val="20"/>
                <w:szCs w:val="20"/>
              </w:rPr>
              <w:t xml:space="preserve">- </w:t>
            </w:r>
            <w:r w:rsidR="0076334E" w:rsidRPr="009F3B62">
              <w:rPr>
                <w:rFonts w:ascii="Lato Light" w:eastAsia="Calibri" w:hAnsi="Lato Light" w:cs="Lato Light"/>
                <w:i/>
                <w:iCs/>
              </w:rPr>
              <w:t xml:space="preserve">S učenicima se provodi </w:t>
            </w:r>
            <w:proofErr w:type="spellStart"/>
            <w:r w:rsidR="0076334E" w:rsidRPr="009F3B62">
              <w:rPr>
                <w:rFonts w:ascii="Lato Light" w:eastAsia="Calibri" w:hAnsi="Lato Light" w:cs="Lato Light"/>
                <w:i/>
                <w:iCs/>
              </w:rPr>
              <w:t>samovrednovanje</w:t>
            </w:r>
            <w:proofErr w:type="spellEnd"/>
            <w:r w:rsidR="0076334E" w:rsidRPr="009F3B62">
              <w:rPr>
                <w:rFonts w:ascii="Lato Light" w:eastAsia="Calibri" w:hAnsi="Lato Light" w:cs="Lato Light"/>
                <w:i/>
                <w:iCs/>
              </w:rPr>
              <w:t xml:space="preserve"> metodom palaca. Pri tome učenici odgovaraju na pitanja.</w:t>
            </w:r>
          </w:p>
        </w:tc>
        <w:tc>
          <w:tcPr>
            <w:tcW w:w="1243" w:type="pct"/>
            <w:shd w:val="clear" w:color="auto" w:fill="auto"/>
          </w:tcPr>
          <w:p w:rsidR="003111DD" w:rsidRPr="009F3B62" w:rsidRDefault="003111DD" w:rsidP="009F3B62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9F3B62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:rsidR="003111DD" w:rsidRPr="009F3B62" w:rsidRDefault="003111DD" w:rsidP="009F3B62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F3B62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r w:rsidRPr="009F3B62">
              <w:rPr>
                <w:rFonts w:ascii="Lato Light" w:eastAsia="Calibri" w:hAnsi="Lato Light" w:cs="Lato Light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:rsidR="003111DD" w:rsidRPr="009F3B62" w:rsidRDefault="003111DD" w:rsidP="009F3B62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9F3B62">
              <w:rPr>
                <w:rFonts w:ascii="Lato Light" w:eastAsia="Calibri" w:hAnsi="Lato Light" w:cs="Lato Light"/>
                <w:sz w:val="20"/>
                <w:szCs w:val="20"/>
              </w:rPr>
              <w:t>(</w:t>
            </w:r>
            <w:r w:rsidRPr="009F3B62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pitanja, radni listić, slijepa karta)</w:t>
            </w:r>
          </w:p>
          <w:p w:rsidR="003111DD" w:rsidRPr="009F3B62" w:rsidRDefault="003111DD" w:rsidP="009F3B62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</w:p>
          <w:p w:rsidR="003111DD" w:rsidRPr="009F3B62" w:rsidRDefault="003111DD" w:rsidP="009F3B62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9F3B62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Vrednovanje kao učenje:</w:t>
            </w:r>
          </w:p>
          <w:p w:rsidR="00325610" w:rsidRPr="009F3B62" w:rsidRDefault="003111DD" w:rsidP="009F3B62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9F3B62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9F3B62">
              <w:rPr>
                <w:rFonts w:ascii="Lato Light" w:eastAsia="Calibri" w:hAnsi="Lato Light" w:cs="Lato Light"/>
                <w:sz w:val="20"/>
                <w:szCs w:val="20"/>
              </w:rPr>
              <w:t>samovrednovanje</w:t>
            </w:r>
            <w:proofErr w:type="spellEnd"/>
            <w:r w:rsidRPr="009F3B62">
              <w:rPr>
                <w:rFonts w:ascii="Lato Light" w:eastAsia="Calibri" w:hAnsi="Lato Light" w:cs="Lato Light"/>
                <w:sz w:val="20"/>
                <w:szCs w:val="20"/>
              </w:rPr>
              <w:t xml:space="preserve"> (metoda palaca)</w:t>
            </w:r>
          </w:p>
        </w:tc>
      </w:tr>
    </w:tbl>
    <w:p w:rsidR="00325610" w:rsidRDefault="00325610" w:rsidP="009F3B62">
      <w:pPr>
        <w:rPr>
          <w:rFonts w:ascii="Lato Light" w:eastAsia="Calibri" w:hAnsi="Lato Light" w:cs="Lato Light"/>
          <w:lang w:val="en-US"/>
        </w:rPr>
      </w:pPr>
    </w:p>
    <w:p w:rsidR="009F3B62" w:rsidRPr="009F3B62" w:rsidRDefault="009F3B62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b/>
          <w:bCs/>
          <w:sz w:val="24"/>
          <w:szCs w:val="24"/>
          <w:lang w:val="en-US"/>
        </w:rPr>
      </w:pPr>
      <w:r w:rsidRPr="004B7919">
        <w:rPr>
          <w:rFonts w:ascii="Lato Light" w:eastAsia="Calibri" w:hAnsi="Lato Light" w:cs="Lato Light"/>
          <w:b/>
          <w:bCs/>
          <w:color w:val="7030A0"/>
          <w:sz w:val="24"/>
          <w:szCs w:val="24"/>
          <w:lang w:val="en-US"/>
        </w:rPr>
        <w:t>NAPOMENE</w:t>
      </w:r>
      <w:r w:rsidRPr="009F3B62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 xml:space="preserve"> – </w:t>
      </w:r>
      <w:proofErr w:type="spellStart"/>
      <w:r w:rsidRPr="009F3B62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>digitalni</w:t>
      </w:r>
      <w:proofErr w:type="spellEnd"/>
      <w:r w:rsidRPr="009F3B62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 xml:space="preserve"> </w:t>
      </w:r>
      <w:proofErr w:type="spellStart"/>
      <w:r w:rsidRPr="009F3B62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>sadržaji</w:t>
      </w:r>
      <w:proofErr w:type="spellEnd"/>
      <w:r w:rsidRPr="009F3B62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>:</w:t>
      </w:r>
    </w:p>
    <w:p w:rsidR="009F3B62" w:rsidRPr="009F3B62" w:rsidRDefault="009F3B62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  <w:lang w:val="en-US"/>
        </w:rPr>
      </w:pPr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-Kojundžić, A., </w:t>
      </w:r>
      <w:proofErr w:type="gram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2019.:</w:t>
      </w:r>
      <w:proofErr w:type="gram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 “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Gea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 - 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prijedlozi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za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vrednovanje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 u 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nastavi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geografije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”, 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Školska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knjiga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, Zagreb</w:t>
      </w:r>
    </w:p>
    <w:p w:rsidR="009F3B62" w:rsidRDefault="009F3B62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i/>
          <w:iCs/>
          <w:sz w:val="24"/>
          <w:szCs w:val="24"/>
        </w:rPr>
      </w:pPr>
      <w:r w:rsidRPr="009F3B62">
        <w:rPr>
          <w:rFonts w:ascii="Lato Light" w:eastAsia="Calibri" w:hAnsi="Lato Light" w:cs="Lato Light"/>
          <w:sz w:val="24"/>
          <w:szCs w:val="24"/>
          <w:lang w:val="en-US"/>
        </w:rPr>
        <w:t>-e-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sfera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, 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tekućice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: </w:t>
      </w:r>
      <w:hyperlink r:id="rId13" w:history="1">
        <w:r w:rsidRPr="009F3B62">
          <w:rPr>
            <w:rFonts w:ascii="Lato Light" w:eastAsia="Calibri" w:hAnsi="Lato Light" w:cs="Lato Light"/>
            <w:i/>
            <w:iCs/>
            <w:color w:val="0563C1" w:themeColor="hyperlink"/>
            <w:sz w:val="24"/>
            <w:szCs w:val="24"/>
            <w:u w:val="single"/>
          </w:rPr>
          <w:t>https://www.e-sfera.hr/dodatni-digitalni-sadrzaji/591e702a-9c10-4667-b682-31dde8a0272f/</w:t>
        </w:r>
      </w:hyperlink>
      <w:r w:rsidRPr="009F3B62">
        <w:rPr>
          <w:rFonts w:ascii="Lato Light" w:eastAsia="Calibri" w:hAnsi="Lato Light" w:cs="Lato Light"/>
          <w:i/>
          <w:iCs/>
          <w:sz w:val="24"/>
          <w:szCs w:val="24"/>
        </w:rPr>
        <w:t xml:space="preserve"> </w:t>
      </w:r>
    </w:p>
    <w:p w:rsidR="000F2277" w:rsidRDefault="000F2277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i/>
          <w:iCs/>
          <w:sz w:val="24"/>
          <w:szCs w:val="24"/>
        </w:rPr>
      </w:pPr>
      <w:r>
        <w:rPr>
          <w:rFonts w:ascii="Lato Light" w:eastAsia="Calibri" w:hAnsi="Lato Light" w:cs="Lato Light"/>
          <w:i/>
          <w:iCs/>
          <w:sz w:val="24"/>
          <w:szCs w:val="24"/>
        </w:rPr>
        <w:t>Rijeke i jezera Europe</w:t>
      </w:r>
    </w:p>
    <w:p w:rsidR="000F2277" w:rsidRDefault="000F2277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i/>
          <w:iCs/>
          <w:sz w:val="24"/>
          <w:szCs w:val="24"/>
        </w:rPr>
      </w:pPr>
      <w:hyperlink r:id="rId14" w:history="1">
        <w:r w:rsidRPr="00BE792F">
          <w:rPr>
            <w:rStyle w:val="Hyperlink"/>
            <w:rFonts w:ascii="Lato Light" w:eastAsia="Calibri" w:hAnsi="Lato Light" w:cs="Lato Light"/>
            <w:i/>
            <w:iCs/>
            <w:sz w:val="24"/>
            <w:szCs w:val="24"/>
          </w:rPr>
          <w:t>https://www.e-sfera.hr/dodatni-digitalni-sadrzaji/600c404a-192e-4fc1-8ab9-4e8776d572fa/</w:t>
        </w:r>
      </w:hyperlink>
    </w:p>
    <w:p w:rsidR="000F2277" w:rsidRPr="009F3B62" w:rsidRDefault="000F2277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i/>
          <w:iCs/>
          <w:sz w:val="24"/>
          <w:szCs w:val="24"/>
        </w:rPr>
      </w:pPr>
    </w:p>
    <w:p w:rsidR="009F3B62" w:rsidRPr="009F3B62" w:rsidRDefault="009F3B62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</w:rPr>
      </w:pPr>
      <w:r w:rsidRPr="009F3B62">
        <w:rPr>
          <w:rFonts w:ascii="Lato Light" w:hAnsi="Lato Light" w:cs="Lato Light"/>
          <w:sz w:val="24"/>
          <w:szCs w:val="24"/>
        </w:rPr>
        <w:t xml:space="preserve">-Državni hidrometeorološki zavod, Sektor za hidrologiju:  </w:t>
      </w:r>
      <w:hyperlink r:id="rId15" w:history="1">
        <w:r w:rsidRPr="009F3B62">
          <w:rPr>
            <w:rStyle w:val="Hyperlink"/>
            <w:rFonts w:ascii="Lato Light" w:eastAsia="Calibri" w:hAnsi="Lato Light" w:cs="Lato Light"/>
            <w:sz w:val="24"/>
            <w:szCs w:val="24"/>
          </w:rPr>
          <w:t>https://hidro.dhz.hr/</w:t>
        </w:r>
      </w:hyperlink>
      <w:r w:rsidRPr="009F3B62">
        <w:rPr>
          <w:rFonts w:ascii="Lato Light" w:eastAsia="Calibri" w:hAnsi="Lato Light" w:cs="Lato Light"/>
          <w:sz w:val="24"/>
          <w:szCs w:val="24"/>
        </w:rPr>
        <w:t xml:space="preserve"> </w:t>
      </w:r>
    </w:p>
    <w:p w:rsidR="009F3B62" w:rsidRPr="009F3B62" w:rsidRDefault="009F3B62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</w:rPr>
      </w:pPr>
      <w:r w:rsidRPr="009F3B62">
        <w:rPr>
          <w:rFonts w:ascii="Lato Light" w:hAnsi="Lato Light" w:cs="Lato Light"/>
          <w:sz w:val="24"/>
          <w:szCs w:val="24"/>
        </w:rPr>
        <w:t>-</w:t>
      </w:r>
      <w:proofErr w:type="spellStart"/>
      <w:r w:rsidRPr="009F3B62">
        <w:rPr>
          <w:rFonts w:ascii="Lato Light" w:hAnsi="Lato Light" w:cs="Lato Light"/>
          <w:sz w:val="24"/>
          <w:szCs w:val="24"/>
        </w:rPr>
        <w:t>Worldatlas</w:t>
      </w:r>
      <w:proofErr w:type="spellEnd"/>
      <w:r w:rsidRPr="009F3B62">
        <w:rPr>
          <w:rFonts w:ascii="Lato Light" w:hAnsi="Lato Light" w:cs="Lato Light"/>
          <w:sz w:val="24"/>
          <w:szCs w:val="24"/>
        </w:rPr>
        <w:t xml:space="preserve">:  </w:t>
      </w:r>
      <w:hyperlink r:id="rId16" w:history="1">
        <w:r w:rsidRPr="009F3B62">
          <w:rPr>
            <w:rFonts w:ascii="Lato Light" w:eastAsia="Calibri" w:hAnsi="Lato Light" w:cs="Lato Light"/>
            <w:color w:val="0563C1" w:themeColor="hyperlink"/>
            <w:sz w:val="24"/>
            <w:szCs w:val="24"/>
            <w:u w:val="single"/>
          </w:rPr>
          <w:t>https://www.worldatlas.com/articles/the-longest-rivers-of-europe.html</w:t>
        </w:r>
      </w:hyperlink>
      <w:r w:rsidRPr="009F3B62">
        <w:rPr>
          <w:rFonts w:ascii="Lato Light" w:eastAsia="Calibri" w:hAnsi="Lato Light" w:cs="Lato Light"/>
          <w:sz w:val="24"/>
          <w:szCs w:val="24"/>
        </w:rPr>
        <w:t xml:space="preserve"> </w:t>
      </w:r>
    </w:p>
    <w:p w:rsidR="009F3B62" w:rsidRPr="009F3B62" w:rsidRDefault="009F3B62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</w:rPr>
      </w:pPr>
      <w:r w:rsidRPr="009F3B62">
        <w:rPr>
          <w:rFonts w:ascii="Lato Light" w:eastAsia="Calibri" w:hAnsi="Lato Light" w:cs="Lato Light"/>
          <w:sz w:val="24"/>
          <w:szCs w:val="24"/>
        </w:rPr>
        <w:t>-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</w:rPr>
        <w:t>Europa.eu</w:t>
      </w:r>
      <w:proofErr w:type="spellEnd"/>
      <w:r w:rsidRPr="009F3B62">
        <w:rPr>
          <w:rFonts w:ascii="Lato Light" w:eastAsia="Calibri" w:hAnsi="Lato Light" w:cs="Lato Light"/>
          <w:sz w:val="24"/>
          <w:szCs w:val="24"/>
        </w:rPr>
        <w:t xml:space="preserve">, velike europske rijeke: </w:t>
      </w:r>
      <w:hyperlink r:id="rId17" w:history="1">
        <w:r w:rsidRPr="009F3B62">
          <w:rPr>
            <w:rStyle w:val="Hyperlink"/>
            <w:rFonts w:ascii="Lato Light" w:eastAsia="Calibri" w:hAnsi="Lato Light" w:cs="Lato Light"/>
            <w:sz w:val="24"/>
            <w:szCs w:val="24"/>
          </w:rPr>
          <w:t>https://www.eea.europa.eu/archived/archived-content-water-topic/rivers/major-european-river-catchments</w:t>
        </w:r>
      </w:hyperlink>
    </w:p>
    <w:p w:rsidR="009F3B62" w:rsidRPr="009F3B62" w:rsidRDefault="009F3B62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r w:rsidRPr="009F3B62">
        <w:rPr>
          <w:rFonts w:ascii="Lato Light" w:hAnsi="Lato Light" w:cs="Lato Light"/>
          <w:sz w:val="24"/>
          <w:szCs w:val="24"/>
        </w:rPr>
        <w:t>-</w:t>
      </w:r>
      <w:proofErr w:type="spellStart"/>
      <w:r w:rsidRPr="009F3B62">
        <w:rPr>
          <w:rFonts w:ascii="Lato Light" w:hAnsi="Lato Light" w:cs="Lato Light"/>
          <w:sz w:val="24"/>
          <w:szCs w:val="24"/>
        </w:rPr>
        <w:t>Enciklopedija.hr</w:t>
      </w:r>
      <w:proofErr w:type="spellEnd"/>
      <w:r w:rsidRPr="009F3B62">
        <w:rPr>
          <w:rFonts w:ascii="Lato Light" w:hAnsi="Lato Light" w:cs="Lato Light"/>
          <w:sz w:val="24"/>
          <w:szCs w:val="24"/>
        </w:rPr>
        <w:t xml:space="preserve">; </w:t>
      </w:r>
      <w:hyperlink r:id="rId18" w:history="1">
        <w:r w:rsidRPr="009F3B62">
          <w:rPr>
            <w:rStyle w:val="Hyperlink"/>
            <w:rFonts w:ascii="Lato Light" w:hAnsi="Lato Light" w:cs="Lato Light"/>
            <w:sz w:val="24"/>
            <w:szCs w:val="24"/>
          </w:rPr>
          <w:t>https://www.enciklopedija.hr/natuknica.aspx?id=65267</w:t>
        </w:r>
      </w:hyperlink>
      <w:r w:rsidRPr="009F3B62">
        <w:rPr>
          <w:rFonts w:ascii="Lato Light" w:hAnsi="Lato Light" w:cs="Lato Light"/>
          <w:sz w:val="24"/>
          <w:szCs w:val="24"/>
        </w:rPr>
        <w:t xml:space="preserve"> ; </w:t>
      </w:r>
      <w:hyperlink r:id="rId19" w:history="1">
        <w:r w:rsidRPr="009F3B62">
          <w:rPr>
            <w:rStyle w:val="Hyperlink"/>
            <w:rFonts w:ascii="Lato Light" w:hAnsi="Lato Light" w:cs="Lato Light"/>
            <w:sz w:val="24"/>
            <w:szCs w:val="24"/>
          </w:rPr>
          <w:t>https://www.enciklopedija.hr/Natuknica.aspx?ID=16593</w:t>
        </w:r>
      </w:hyperlink>
      <w:r w:rsidRPr="009F3B62">
        <w:rPr>
          <w:rFonts w:ascii="Lato Light" w:hAnsi="Lato Light" w:cs="Lato Light"/>
          <w:sz w:val="24"/>
          <w:szCs w:val="24"/>
        </w:rPr>
        <w:t xml:space="preserve"> </w:t>
      </w:r>
    </w:p>
    <w:p w:rsidR="009F3B62" w:rsidRPr="009F3B62" w:rsidRDefault="009F3B62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r w:rsidRPr="009F3B62">
        <w:rPr>
          <w:rFonts w:ascii="Lato Light" w:hAnsi="Lato Light" w:cs="Lato Light"/>
          <w:sz w:val="24"/>
          <w:szCs w:val="24"/>
        </w:rPr>
        <w:t>-</w:t>
      </w:r>
      <w:proofErr w:type="spellStart"/>
      <w:r w:rsidRPr="009F3B62">
        <w:rPr>
          <w:rFonts w:ascii="Lato Light" w:hAnsi="Lato Light" w:cs="Lato Light"/>
          <w:sz w:val="24"/>
          <w:szCs w:val="24"/>
        </w:rPr>
        <w:t>YouTube</w:t>
      </w:r>
      <w:proofErr w:type="spellEnd"/>
      <w:r w:rsidRPr="009F3B62">
        <w:rPr>
          <w:rFonts w:ascii="Lato Light" w:hAnsi="Lato Light" w:cs="Lato Light"/>
          <w:sz w:val="24"/>
          <w:szCs w:val="24"/>
        </w:rPr>
        <w:t xml:space="preserve">, Dunav: </w:t>
      </w:r>
      <w:hyperlink r:id="rId20" w:history="1">
        <w:r w:rsidRPr="009F3B62">
          <w:rPr>
            <w:rStyle w:val="Hyperlink"/>
            <w:rFonts w:ascii="Lato Light" w:hAnsi="Lato Light" w:cs="Lato Light"/>
            <w:sz w:val="24"/>
            <w:szCs w:val="24"/>
          </w:rPr>
          <w:t>https://www.youtube.com/watch?v=87pLM2zxTb4</w:t>
        </w:r>
      </w:hyperlink>
      <w:r w:rsidRPr="009F3B62">
        <w:rPr>
          <w:rFonts w:ascii="Lato Light" w:hAnsi="Lato Light" w:cs="Lato Light"/>
          <w:sz w:val="24"/>
          <w:szCs w:val="24"/>
        </w:rPr>
        <w:t xml:space="preserve"> </w:t>
      </w:r>
    </w:p>
    <w:p w:rsidR="009F3B62" w:rsidRPr="009F3B62" w:rsidRDefault="009F3B62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r w:rsidRPr="009F3B62">
        <w:rPr>
          <w:rFonts w:ascii="Lato Light" w:hAnsi="Lato Light" w:cs="Lato Light"/>
          <w:sz w:val="24"/>
          <w:szCs w:val="24"/>
        </w:rPr>
        <w:t xml:space="preserve">-rijeke: </w:t>
      </w:r>
      <w:hyperlink r:id="rId21" w:history="1">
        <w:r w:rsidRPr="009F3B62">
          <w:rPr>
            <w:rStyle w:val="Hyperlink"/>
            <w:rFonts w:ascii="Lato Light" w:hAnsi="Lato Light" w:cs="Lato Light"/>
            <w:sz w:val="24"/>
            <w:szCs w:val="24"/>
          </w:rPr>
          <w:t>https://www.skolskiportal.hr/kolumne/rijekama-nizvodno/</w:t>
        </w:r>
      </w:hyperlink>
      <w:r w:rsidRPr="009F3B62">
        <w:rPr>
          <w:rFonts w:ascii="Lato Light" w:hAnsi="Lato Light" w:cs="Lato Light"/>
          <w:sz w:val="24"/>
          <w:szCs w:val="24"/>
        </w:rPr>
        <w:t xml:space="preserve"> </w:t>
      </w:r>
    </w:p>
    <w:p w:rsidR="009F3B62" w:rsidRDefault="009F3B62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eastAsia="Calibri" w:hAnsi="Lato Light" w:cs="Lato Light"/>
          <w:lang w:val="en-US"/>
        </w:rPr>
      </w:pPr>
      <w:r w:rsidRPr="009F3B62">
        <w:rPr>
          <w:rFonts w:ascii="Lato Light" w:eastAsia="Calibri" w:hAnsi="Lato Light" w:cs="Lato Light"/>
          <w:sz w:val="24"/>
          <w:szCs w:val="24"/>
          <w:lang w:val="en-US"/>
        </w:rPr>
        <w:t>-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slijepe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9F3B62">
        <w:rPr>
          <w:rFonts w:ascii="Lato Light" w:eastAsia="Calibri" w:hAnsi="Lato Light" w:cs="Lato Light"/>
          <w:sz w:val="24"/>
          <w:szCs w:val="24"/>
          <w:lang w:val="en-US"/>
        </w:rPr>
        <w:t>karte</w:t>
      </w:r>
      <w:proofErr w:type="spellEnd"/>
      <w:r w:rsidRPr="009F3B62">
        <w:rPr>
          <w:rFonts w:ascii="Lato Light" w:eastAsia="Calibri" w:hAnsi="Lato Light" w:cs="Lato Light"/>
          <w:sz w:val="24"/>
          <w:szCs w:val="24"/>
          <w:lang w:val="en-US"/>
        </w:rPr>
        <w:t xml:space="preserve">: </w:t>
      </w:r>
      <w:hyperlink r:id="rId22" w:history="1">
        <w:r w:rsidRPr="009F3B62">
          <w:rPr>
            <w:rStyle w:val="Hyperlink"/>
            <w:rFonts w:ascii="Lato Light" w:hAnsi="Lato Light" w:cs="Lato Light"/>
            <w:sz w:val="24"/>
            <w:szCs w:val="24"/>
          </w:rPr>
          <w:t>https://d-maps.com/pays.php?num_pay=192&amp;lang=en</w:t>
        </w:r>
      </w:hyperlink>
      <w:r w:rsidRPr="009F3B62">
        <w:rPr>
          <w:rFonts w:ascii="Lato Light" w:hAnsi="Lato Light" w:cs="Lato Light"/>
          <w:sz w:val="24"/>
          <w:szCs w:val="24"/>
        </w:rPr>
        <w:t xml:space="preserve"> </w:t>
      </w:r>
    </w:p>
    <w:p w:rsidR="009F3B62" w:rsidRDefault="009F3B62" w:rsidP="009F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eastAsia="Calibri" w:hAnsi="Lato Light" w:cs="Lato Light"/>
          <w:lang w:val="en-US"/>
        </w:rPr>
      </w:pPr>
    </w:p>
    <w:p w:rsidR="009F3B62" w:rsidRPr="009F3B62" w:rsidRDefault="009F3B62" w:rsidP="009F3B62">
      <w:pPr>
        <w:rPr>
          <w:rFonts w:ascii="Lato Light" w:eastAsia="Calibri" w:hAnsi="Lato Light" w:cs="Lato Light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325610" w:rsidRPr="009F3B62" w:rsidTr="009F3B62">
        <w:tc>
          <w:tcPr>
            <w:tcW w:w="5000" w:type="pct"/>
            <w:shd w:val="clear" w:color="auto" w:fill="auto"/>
          </w:tcPr>
          <w:p w:rsidR="00143F36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9F3B62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9F3B62" w:rsidRPr="009F3B62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9F3B62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325610" w:rsidRPr="009F3B62" w:rsidRDefault="00277A42" w:rsidP="009F3B62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Rijeke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="006F2F39" w:rsidRPr="009F3B62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Europe</w:t>
            </w:r>
          </w:p>
          <w:p w:rsidR="00325610" w:rsidRPr="009F3B62" w:rsidRDefault="00325610" w:rsidP="009F3B62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8"/>
                <w:szCs w:val="28"/>
                <w:lang w:val="en-US"/>
              </w:rPr>
            </w:pPr>
          </w:p>
          <w:p w:rsidR="00277A42" w:rsidRPr="009F3B62" w:rsidRDefault="00277A42" w:rsidP="009F3B6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riječna mreža u Europi</w:t>
            </w:r>
            <w:r w:rsidRPr="009F3B62">
              <w:rPr>
                <w:rFonts w:ascii="Lato Light" w:eastAsia="Calibri" w:hAnsi="Lato Light" w:cs="Lato Light"/>
                <w:sz w:val="24"/>
                <w:szCs w:val="24"/>
              </w:rPr>
              <w:t xml:space="preserve"> je gusta, dobro razvijena</w:t>
            </w:r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277A42" w:rsidRPr="009F3B62" w:rsidRDefault="00277A42" w:rsidP="009F3B6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najdulje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rijeke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– Volga,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Dunav</w:t>
            </w:r>
            <w:proofErr w:type="spellEnd"/>
          </w:p>
          <w:p w:rsidR="006D0AB5" w:rsidRPr="009F3B62" w:rsidRDefault="006D0AB5" w:rsidP="009F3B6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Rajna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najprometnija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35D40"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Rijeka</w:t>
            </w:r>
          </w:p>
          <w:p w:rsidR="00035D40" w:rsidRPr="009F3B62" w:rsidRDefault="00035D40" w:rsidP="009F3B6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načini</w:t>
            </w:r>
            <w:proofErr w:type="spellEnd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opskrbe</w:t>
            </w:r>
            <w:proofErr w:type="spellEnd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tekućica</w:t>
            </w:r>
            <w:proofErr w:type="spellEnd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vodom</w:t>
            </w:r>
            <w:proofErr w:type="spellEnd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padalinama</w:t>
            </w:r>
            <w:proofErr w:type="spellEnd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otapanjem</w:t>
            </w:r>
            <w:proofErr w:type="spellEnd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snijega</w:t>
            </w:r>
            <w:proofErr w:type="spellEnd"/>
          </w:p>
          <w:p w:rsidR="007D7241" w:rsidRPr="009F3B62" w:rsidRDefault="007D7241" w:rsidP="009F3B6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europski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sljevovi</w:t>
            </w:r>
            <w:proofErr w:type="spellEnd"/>
            <w:r w:rsidRPr="009F3B62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: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628"/>
              <w:gridCol w:w="1550"/>
              <w:gridCol w:w="1325"/>
              <w:gridCol w:w="1534"/>
              <w:gridCol w:w="1889"/>
              <w:gridCol w:w="1470"/>
            </w:tblGrid>
            <w:tr w:rsidR="006129A8" w:rsidRPr="009F3B62" w:rsidTr="006129A8">
              <w:trPr>
                <w:jc w:val="center"/>
              </w:trPr>
              <w:tc>
                <w:tcPr>
                  <w:tcW w:w="1648" w:type="dxa"/>
                  <w:shd w:val="clear" w:color="auto" w:fill="33CCCC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slijev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Arktičkog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oceana</w:t>
                  </w:r>
                  <w:proofErr w:type="spellEnd"/>
                </w:p>
              </w:tc>
              <w:tc>
                <w:tcPr>
                  <w:tcW w:w="1563" w:type="dxa"/>
                  <w:shd w:val="clear" w:color="auto" w:fill="33CCCC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slijev</w:t>
                  </w:r>
                  <w:proofErr w:type="spellEnd"/>
                </w:p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Sjevernog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mora</w:t>
                  </w:r>
                  <w:proofErr w:type="spellEnd"/>
                </w:p>
              </w:tc>
              <w:tc>
                <w:tcPr>
                  <w:tcW w:w="1327" w:type="dxa"/>
                  <w:shd w:val="clear" w:color="auto" w:fill="33CCCC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slijev</w:t>
                  </w:r>
                  <w:proofErr w:type="spellEnd"/>
                </w:p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Baltičkog</w:t>
                  </w:r>
                  <w:proofErr w:type="spellEnd"/>
                </w:p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mora</w:t>
                  </w:r>
                </w:p>
              </w:tc>
              <w:tc>
                <w:tcPr>
                  <w:tcW w:w="1539" w:type="dxa"/>
                  <w:shd w:val="clear" w:color="auto" w:fill="33CCCC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slijev</w:t>
                  </w:r>
                  <w:proofErr w:type="spellEnd"/>
                </w:p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Sredozemnog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mora</w:t>
                  </w:r>
                  <w:proofErr w:type="spellEnd"/>
                </w:p>
              </w:tc>
              <w:tc>
                <w:tcPr>
                  <w:tcW w:w="1924" w:type="dxa"/>
                  <w:shd w:val="clear" w:color="auto" w:fill="33CCCC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slijev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Crnog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mora</w:t>
                  </w:r>
                  <w:proofErr w:type="spellEnd"/>
                </w:p>
              </w:tc>
              <w:tc>
                <w:tcPr>
                  <w:tcW w:w="1482" w:type="dxa"/>
                  <w:shd w:val="clear" w:color="auto" w:fill="33CCCC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slijev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Kaspijskog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val="en-US"/>
                    </w:rPr>
                    <w:t>jezera</w:t>
                  </w:r>
                  <w:proofErr w:type="spellEnd"/>
                </w:p>
              </w:tc>
            </w:tr>
            <w:tr w:rsidR="006129A8" w:rsidRPr="009F3B62" w:rsidTr="006129A8">
              <w:trPr>
                <w:jc w:val="center"/>
              </w:trPr>
              <w:tc>
                <w:tcPr>
                  <w:tcW w:w="1648" w:type="dxa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</w:pPr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rijeke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zaleđene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nekoliko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mjeseci</w:t>
                  </w:r>
                  <w:proofErr w:type="spellEnd"/>
                </w:p>
              </w:tc>
              <w:tc>
                <w:tcPr>
                  <w:tcW w:w="1563" w:type="dxa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</w:pPr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Rajna</w:t>
                  </w:r>
                  <w:proofErr w:type="spellEnd"/>
                </w:p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</w:pPr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pomorske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luke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estuarijima</w:t>
                  </w:r>
                  <w:proofErr w:type="spellEnd"/>
                </w:p>
              </w:tc>
              <w:tc>
                <w:tcPr>
                  <w:tcW w:w="1327" w:type="dxa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</w:pPr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zatvoreni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slijev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zaleđivanje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539" w:type="dxa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</w:pPr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kratke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tekućice</w:t>
                  </w:r>
                  <w:proofErr w:type="spellEnd"/>
                </w:p>
              </w:tc>
              <w:tc>
                <w:tcPr>
                  <w:tcW w:w="1924" w:type="dxa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</w:pPr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Dunav</w:t>
                  </w:r>
                  <w:proofErr w:type="spellEnd"/>
                </w:p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</w:pPr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kanal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Rajna-Majna-Dunav</w:t>
                  </w:r>
                  <w:proofErr w:type="spellEnd"/>
                </w:p>
              </w:tc>
              <w:tc>
                <w:tcPr>
                  <w:tcW w:w="1482" w:type="dxa"/>
                </w:tcPr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</w:pPr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-Volga</w:t>
                  </w:r>
                </w:p>
                <w:p w:rsidR="006129A8" w:rsidRPr="009F3B62" w:rsidRDefault="006129A8" w:rsidP="009F3B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</w:pPr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unutrašnji</w:t>
                  </w:r>
                  <w:proofErr w:type="spellEnd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F3B62">
                    <w:rPr>
                      <w:rFonts w:ascii="Lato Light" w:eastAsia="Calibri" w:hAnsi="Lato Light" w:cs="Lato Light"/>
                      <w:sz w:val="20"/>
                      <w:szCs w:val="20"/>
                      <w:lang w:val="en-US"/>
                    </w:rPr>
                    <w:t>slijev</w:t>
                  </w:r>
                  <w:proofErr w:type="spellEnd"/>
                </w:p>
              </w:tc>
            </w:tr>
          </w:tbl>
          <w:p w:rsidR="006F2F39" w:rsidRPr="009F3B62" w:rsidRDefault="006F2F39" w:rsidP="009F3B62">
            <w:pPr>
              <w:widowControl w:val="0"/>
              <w:shd w:val="clear" w:color="auto" w:fill="FFFFFF"/>
              <w:spacing w:after="0" w:line="360" w:lineRule="auto"/>
              <w:contextualSpacing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325610" w:rsidRPr="009F3B62" w:rsidRDefault="007D7241" w:rsidP="009F3B62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</w:pPr>
            <w:r w:rsidRPr="009F3B62"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  <w:t>slijepa karta</w:t>
            </w:r>
            <w:r w:rsidR="00C74296" w:rsidRPr="009F3B62"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  <w:t xml:space="preserve"> rijeke Europe</w:t>
            </w:r>
          </w:p>
        </w:tc>
      </w:tr>
    </w:tbl>
    <w:p w:rsidR="00325610" w:rsidRPr="009F3B62" w:rsidRDefault="00325610" w:rsidP="009F3B62">
      <w:pPr>
        <w:rPr>
          <w:rFonts w:ascii="Lato Light" w:eastAsia="Calibri" w:hAnsi="Lato Light" w:cs="Lato Light"/>
          <w:lang w:val="en-US"/>
        </w:rPr>
      </w:pPr>
    </w:p>
    <w:p w:rsidR="00440937" w:rsidRDefault="00440937" w:rsidP="00440937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440937" w:rsidRPr="008A1FF1" w:rsidRDefault="00440937" w:rsidP="00440937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40937" w:rsidRPr="008A1FF1" w:rsidRDefault="00440937" w:rsidP="00440937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F3B62" w:rsidRPr="000F2277" w:rsidRDefault="00440937" w:rsidP="000F2277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  <w:r w:rsidR="009F3B62">
        <w:rPr>
          <w:rFonts w:ascii="Lato Light" w:eastAsia="Calibri" w:hAnsi="Lato Light" w:cs="Lato Light"/>
          <w:b/>
          <w:iCs/>
          <w:color w:val="7030A0"/>
          <w:sz w:val="24"/>
          <w:szCs w:val="24"/>
          <w:lang w:eastAsia="hr-HR"/>
        </w:rPr>
        <w:br w:type="page"/>
      </w:r>
    </w:p>
    <w:p w:rsidR="009F3B62" w:rsidRPr="009F3B62" w:rsidRDefault="009F3B62" w:rsidP="009F3B62">
      <w:pPr>
        <w:rPr>
          <w:rFonts w:ascii="Lato Light" w:hAnsi="Lato Light" w:cs="Lato Light"/>
          <w:b/>
          <w:color w:val="7030A0"/>
        </w:rPr>
      </w:pPr>
      <w:r w:rsidRPr="009F3B62">
        <w:rPr>
          <w:rFonts w:ascii="Lato Light" w:eastAsia="Calibri" w:hAnsi="Lato Light" w:cs="Lato Light"/>
          <w:b/>
          <w:iCs/>
          <w:color w:val="7030A0"/>
          <w:sz w:val="24"/>
          <w:szCs w:val="24"/>
          <w:lang w:eastAsia="hr-HR"/>
        </w:rPr>
        <w:t>Slijepa karta rijeke Europe</w:t>
      </w:r>
    </w:p>
    <w:p w:rsidR="000F5077" w:rsidRDefault="009F3B62" w:rsidP="009F3B62">
      <w:pPr>
        <w:rPr>
          <w:rFonts w:ascii="Lato Light" w:hAnsi="Lato Light" w:cs="Lato Light"/>
        </w:rPr>
      </w:pPr>
      <w:r w:rsidRPr="009F3B62">
        <w:rPr>
          <w:rFonts w:ascii="Lato Light" w:hAnsi="Lato Light" w:cs="Lato Light"/>
          <w:noProof/>
          <w:lang w:eastAsia="hr-HR"/>
        </w:rPr>
        <w:drawing>
          <wp:inline distT="0" distB="0" distL="0" distR="0">
            <wp:extent cx="5972810" cy="4980305"/>
            <wp:effectExtent l="19050" t="0" r="8890" b="0"/>
            <wp:docPr id="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37" w:rsidRDefault="00440937" w:rsidP="00440937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440937" w:rsidRPr="008A1FF1" w:rsidRDefault="00440937" w:rsidP="00440937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40937" w:rsidRPr="008A1FF1" w:rsidRDefault="00440937" w:rsidP="00440937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40937" w:rsidRPr="008A1FF1" w:rsidRDefault="00440937" w:rsidP="00440937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40937" w:rsidRPr="008A1FF1" w:rsidRDefault="00440937" w:rsidP="00440937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40937" w:rsidRPr="008A1FF1" w:rsidRDefault="00440937" w:rsidP="00440937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40937" w:rsidRPr="008A1FF1" w:rsidRDefault="00440937" w:rsidP="00440937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Default="00331B78">
      <w:pPr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br w:type="page"/>
      </w:r>
    </w:p>
    <w:p w:rsidR="00331B78" w:rsidRPr="00331B78" w:rsidRDefault="00331B78" w:rsidP="00331B78">
      <w:pPr>
        <w:jc w:val="center"/>
        <w:rPr>
          <w:rFonts w:ascii="Lato Light" w:hAnsi="Lato Light" w:cs="Lato Light"/>
          <w:b/>
          <w:sz w:val="24"/>
          <w:szCs w:val="24"/>
          <w:u w:val="single"/>
        </w:rPr>
      </w:pPr>
      <w:r w:rsidRPr="00331B78">
        <w:rPr>
          <w:rFonts w:ascii="Lato Light" w:hAnsi="Lato Light" w:cs="Lato Light"/>
          <w:b/>
          <w:sz w:val="24"/>
          <w:szCs w:val="24"/>
          <w:u w:val="single"/>
        </w:rPr>
        <w:t>Rijeke Europe_ radni list</w:t>
      </w:r>
    </w:p>
    <w:p w:rsidR="00331B78" w:rsidRPr="00331B78" w:rsidRDefault="00331B78" w:rsidP="00331B78">
      <w:pPr>
        <w:jc w:val="both"/>
        <w:rPr>
          <w:rFonts w:ascii="Lato Light" w:hAnsi="Lato Light" w:cs="Lato Light"/>
          <w:sz w:val="24"/>
          <w:szCs w:val="24"/>
        </w:rPr>
      </w:pPr>
      <w:r>
        <w:rPr>
          <w:rFonts w:ascii="Lato Light" w:hAnsi="Lato Light" w:cs="Lato Light"/>
          <w:sz w:val="24"/>
          <w:szCs w:val="24"/>
        </w:rPr>
        <w:t>U</w:t>
      </w:r>
      <w:r w:rsidRPr="00331B78">
        <w:rPr>
          <w:rFonts w:ascii="Lato Light" w:hAnsi="Lato Light" w:cs="Lato Light"/>
          <w:sz w:val="24"/>
          <w:szCs w:val="24"/>
        </w:rPr>
        <w:t xml:space="preserve"> tablici</w:t>
      </w:r>
      <w:r>
        <w:rPr>
          <w:rFonts w:ascii="Lato Light" w:hAnsi="Lato Light" w:cs="Lato Light"/>
          <w:sz w:val="24"/>
          <w:szCs w:val="24"/>
        </w:rPr>
        <w:t xml:space="preserve"> su</w:t>
      </w:r>
      <w:r w:rsidRPr="00331B78">
        <w:rPr>
          <w:rFonts w:ascii="Lato Light" w:hAnsi="Lato Light" w:cs="Lato Light"/>
          <w:sz w:val="24"/>
          <w:szCs w:val="24"/>
        </w:rPr>
        <w:t xml:space="preserve"> raspoređene prema sljevovima. Na slijepu kartu </w:t>
      </w:r>
      <w:r w:rsidRPr="00331B78">
        <w:rPr>
          <w:rFonts w:ascii="Lato Light" w:hAnsi="Lato Light" w:cs="Lato Light"/>
          <w:b/>
          <w:sz w:val="24"/>
          <w:szCs w:val="24"/>
        </w:rPr>
        <w:t>upišite oznake</w:t>
      </w:r>
      <w:r w:rsidRPr="00331B78">
        <w:rPr>
          <w:rFonts w:ascii="Lato Light" w:hAnsi="Lato Light" w:cs="Lato Light"/>
          <w:sz w:val="24"/>
          <w:szCs w:val="24"/>
        </w:rPr>
        <w:t xml:space="preserve"> za pojedine rijeke.</w:t>
      </w:r>
    </w:p>
    <w:tbl>
      <w:tblPr>
        <w:tblStyle w:val="TableGrid"/>
        <w:tblW w:w="0" w:type="auto"/>
        <w:tblLook w:val="04A0"/>
      </w:tblPr>
      <w:tblGrid>
        <w:gridCol w:w="3207"/>
        <w:gridCol w:w="3207"/>
        <w:gridCol w:w="3208"/>
      </w:tblGrid>
      <w:tr w:rsidR="00331B78" w:rsidRPr="00331B78" w:rsidTr="00331B78">
        <w:tc>
          <w:tcPr>
            <w:tcW w:w="3207" w:type="dxa"/>
            <w:shd w:val="clear" w:color="auto" w:fill="CCC0D9"/>
          </w:tcPr>
          <w:p w:rsidR="00331B78" w:rsidRPr="00331B78" w:rsidRDefault="00331B78" w:rsidP="00331B78">
            <w:pPr>
              <w:jc w:val="center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bCs/>
                <w:sz w:val="24"/>
                <w:szCs w:val="24"/>
              </w:rPr>
              <w:t>SLIJEV ARKTIČKOG OCEANA</w:t>
            </w:r>
          </w:p>
        </w:tc>
        <w:tc>
          <w:tcPr>
            <w:tcW w:w="3207" w:type="dxa"/>
            <w:shd w:val="clear" w:color="auto" w:fill="CCC0D9"/>
          </w:tcPr>
          <w:p w:rsidR="00331B78" w:rsidRPr="00331B78" w:rsidRDefault="00331B78" w:rsidP="00331B78">
            <w:pPr>
              <w:jc w:val="center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bCs/>
                <w:sz w:val="24"/>
                <w:szCs w:val="24"/>
              </w:rPr>
              <w:t>SLIJEV BALTIČKOG MORA</w:t>
            </w:r>
          </w:p>
          <w:p w:rsidR="00331B78" w:rsidRPr="00331B78" w:rsidRDefault="00331B78" w:rsidP="00331B78">
            <w:pPr>
              <w:jc w:val="center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CCC0D9"/>
          </w:tcPr>
          <w:p w:rsidR="00331B78" w:rsidRPr="00331B78" w:rsidRDefault="00331B78" w:rsidP="00331B78">
            <w:pPr>
              <w:jc w:val="center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bCs/>
                <w:sz w:val="24"/>
                <w:szCs w:val="24"/>
              </w:rPr>
              <w:t>SLIJEV SJEVERNOG MORA</w:t>
            </w:r>
          </w:p>
          <w:p w:rsidR="00331B78" w:rsidRPr="00331B78" w:rsidRDefault="00331B78" w:rsidP="00331B78">
            <w:pPr>
              <w:jc w:val="center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331B78" w:rsidRPr="00331B78" w:rsidTr="00331B78">
        <w:tc>
          <w:tcPr>
            <w:tcW w:w="3207" w:type="dxa"/>
          </w:tcPr>
          <w:p w:rsidR="00331B78" w:rsidRPr="00331B78" w:rsidRDefault="00331B78" w:rsidP="00D775F5">
            <w:pPr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 xml:space="preserve">1a 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>– Pečora</w:t>
            </w:r>
          </w:p>
          <w:p w:rsidR="00331B78" w:rsidRPr="00331B78" w:rsidRDefault="00331B78" w:rsidP="00D775F5">
            <w:pPr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 xml:space="preserve">1b 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 xml:space="preserve">– Sjeverna </w:t>
            </w:r>
            <w:proofErr w:type="spellStart"/>
            <w:r w:rsidRPr="00331B78">
              <w:rPr>
                <w:rFonts w:ascii="Lato Light" w:hAnsi="Lato Light" w:cs="Lato Light"/>
                <w:sz w:val="24"/>
                <w:szCs w:val="24"/>
              </w:rPr>
              <w:t>Dvina</w:t>
            </w:r>
            <w:proofErr w:type="spellEnd"/>
          </w:p>
        </w:tc>
        <w:tc>
          <w:tcPr>
            <w:tcW w:w="3207" w:type="dxa"/>
          </w:tcPr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>2a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 xml:space="preserve"> – Zapadna </w:t>
            </w:r>
            <w:proofErr w:type="spellStart"/>
            <w:r w:rsidRPr="00331B78">
              <w:rPr>
                <w:rFonts w:ascii="Lato Light" w:hAnsi="Lato Light" w:cs="Lato Light"/>
                <w:sz w:val="24"/>
                <w:szCs w:val="24"/>
              </w:rPr>
              <w:t>Dvina</w:t>
            </w:r>
            <w:proofErr w:type="spellEnd"/>
          </w:p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>2b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 xml:space="preserve"> – Visla</w:t>
            </w:r>
          </w:p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>2c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 xml:space="preserve"> – Odra</w:t>
            </w:r>
          </w:p>
        </w:tc>
        <w:tc>
          <w:tcPr>
            <w:tcW w:w="3208" w:type="dxa"/>
          </w:tcPr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 xml:space="preserve">3a 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>– Laba</w:t>
            </w:r>
          </w:p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>3b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 xml:space="preserve"> – Rajna</w:t>
            </w:r>
          </w:p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>3c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 xml:space="preserve"> – </w:t>
            </w:r>
            <w:proofErr w:type="spellStart"/>
            <w:r w:rsidRPr="00331B78">
              <w:rPr>
                <w:rFonts w:ascii="Lato Light" w:hAnsi="Lato Light" w:cs="Lato Light"/>
                <w:sz w:val="24"/>
                <w:szCs w:val="24"/>
              </w:rPr>
              <w:t>Temza</w:t>
            </w:r>
            <w:proofErr w:type="spellEnd"/>
          </w:p>
        </w:tc>
      </w:tr>
      <w:tr w:rsidR="00331B78" w:rsidRPr="00331B78" w:rsidTr="00331B78">
        <w:tc>
          <w:tcPr>
            <w:tcW w:w="3207" w:type="dxa"/>
            <w:shd w:val="clear" w:color="auto" w:fill="CCC0D9"/>
          </w:tcPr>
          <w:p w:rsidR="00331B78" w:rsidRPr="00331B78" w:rsidRDefault="00331B78" w:rsidP="00331B78">
            <w:pPr>
              <w:jc w:val="center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bCs/>
                <w:sz w:val="24"/>
                <w:szCs w:val="24"/>
              </w:rPr>
              <w:t>SLIJEV ATLANTSKOG OCEANA</w:t>
            </w:r>
          </w:p>
          <w:p w:rsidR="00331B78" w:rsidRPr="00331B78" w:rsidRDefault="00331B78" w:rsidP="00331B78">
            <w:pPr>
              <w:jc w:val="center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3207" w:type="dxa"/>
            <w:shd w:val="clear" w:color="auto" w:fill="CCC0D9"/>
          </w:tcPr>
          <w:p w:rsidR="00331B78" w:rsidRPr="00331B78" w:rsidRDefault="00331B78" w:rsidP="00331B78">
            <w:pPr>
              <w:jc w:val="center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bCs/>
                <w:sz w:val="24"/>
                <w:szCs w:val="24"/>
              </w:rPr>
              <w:t>SLIJEV CRNOG MORA</w:t>
            </w:r>
          </w:p>
          <w:p w:rsidR="00331B78" w:rsidRPr="00331B78" w:rsidRDefault="00331B78" w:rsidP="00331B78">
            <w:pPr>
              <w:jc w:val="center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CCC0D9"/>
          </w:tcPr>
          <w:p w:rsidR="00331B78" w:rsidRPr="00331B78" w:rsidRDefault="00331B78" w:rsidP="00331B78">
            <w:pPr>
              <w:jc w:val="center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bCs/>
                <w:sz w:val="24"/>
                <w:szCs w:val="24"/>
              </w:rPr>
              <w:t>SLIJEV KASPIJSSKOG JEZERA</w:t>
            </w:r>
          </w:p>
          <w:p w:rsidR="00331B78" w:rsidRPr="00331B78" w:rsidRDefault="00331B78" w:rsidP="00331B78">
            <w:pPr>
              <w:jc w:val="center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331B78" w:rsidRPr="00331B78" w:rsidTr="00331B78">
        <w:tc>
          <w:tcPr>
            <w:tcW w:w="3207" w:type="dxa"/>
          </w:tcPr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 xml:space="preserve">4a 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 xml:space="preserve">– </w:t>
            </w:r>
            <w:proofErr w:type="spellStart"/>
            <w:r w:rsidRPr="00331B78">
              <w:rPr>
                <w:rFonts w:ascii="Lato Light" w:hAnsi="Lato Light" w:cs="Lato Light"/>
                <w:sz w:val="24"/>
                <w:szCs w:val="24"/>
              </w:rPr>
              <w:t>Seine</w:t>
            </w:r>
            <w:proofErr w:type="spellEnd"/>
          </w:p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>4b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 xml:space="preserve"> – </w:t>
            </w:r>
            <w:proofErr w:type="spellStart"/>
            <w:r w:rsidRPr="00331B78">
              <w:rPr>
                <w:rFonts w:ascii="Lato Light" w:hAnsi="Lato Light" w:cs="Lato Light"/>
                <w:sz w:val="24"/>
                <w:szCs w:val="24"/>
              </w:rPr>
              <w:t>Loire</w:t>
            </w:r>
            <w:proofErr w:type="spellEnd"/>
          </w:p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>4c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 xml:space="preserve"> – </w:t>
            </w:r>
            <w:proofErr w:type="spellStart"/>
            <w:r w:rsidRPr="00331B78">
              <w:rPr>
                <w:rFonts w:ascii="Lato Light" w:hAnsi="Lato Light" w:cs="Lato Light"/>
                <w:sz w:val="24"/>
                <w:szCs w:val="24"/>
              </w:rPr>
              <w:t>Tejo</w:t>
            </w:r>
            <w:proofErr w:type="spellEnd"/>
          </w:p>
        </w:tc>
        <w:tc>
          <w:tcPr>
            <w:tcW w:w="3207" w:type="dxa"/>
          </w:tcPr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>6a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 xml:space="preserve"> – Dunav</w:t>
            </w:r>
          </w:p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 xml:space="preserve">6b 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>– Dnjepar</w:t>
            </w:r>
          </w:p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 xml:space="preserve">6c 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>– Don</w:t>
            </w:r>
          </w:p>
        </w:tc>
        <w:tc>
          <w:tcPr>
            <w:tcW w:w="3208" w:type="dxa"/>
          </w:tcPr>
          <w:p w:rsidR="00331B78" w:rsidRPr="00331B78" w:rsidRDefault="00331B78" w:rsidP="00331B78">
            <w:pPr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331B78">
              <w:rPr>
                <w:rFonts w:ascii="Lato Light" w:hAnsi="Lato Light" w:cs="Lato Light"/>
                <w:b/>
                <w:sz w:val="24"/>
                <w:szCs w:val="24"/>
              </w:rPr>
              <w:t>7a</w:t>
            </w:r>
            <w:r w:rsidRPr="00331B78">
              <w:rPr>
                <w:rFonts w:ascii="Lato Light" w:hAnsi="Lato Light" w:cs="Lato Light"/>
                <w:sz w:val="24"/>
                <w:szCs w:val="24"/>
              </w:rPr>
              <w:t xml:space="preserve"> - Volga</w:t>
            </w:r>
          </w:p>
        </w:tc>
      </w:tr>
    </w:tbl>
    <w:p w:rsidR="00331B78" w:rsidRDefault="00331B78" w:rsidP="00331B78">
      <w:pPr>
        <w:jc w:val="both"/>
        <w:rPr>
          <w:rFonts w:ascii="Lato Light" w:hAnsi="Lato Light" w:cs="Lato Light"/>
          <w:sz w:val="24"/>
          <w:szCs w:val="24"/>
        </w:rPr>
      </w:pPr>
    </w:p>
    <w:p w:rsidR="00331B78" w:rsidRDefault="000F2277" w:rsidP="00331B78">
      <w:pPr>
        <w:jc w:val="both"/>
        <w:rPr>
          <w:rFonts w:ascii="Lato Light" w:hAnsi="Lato Light" w:cs="Lato Light"/>
          <w:sz w:val="24"/>
          <w:szCs w:val="24"/>
        </w:rPr>
      </w:pPr>
      <w:r w:rsidRPr="00E22F6E">
        <w:rPr>
          <w:rFonts w:ascii="Lato Light" w:hAnsi="Lato Light" w:cs="Lato Light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86pt">
            <v:imagedata r:id="rId24" o:title="strana 22"/>
          </v:shape>
        </w:pict>
      </w:r>
      <w:r w:rsidR="00331B78">
        <w:rPr>
          <w:rFonts w:ascii="Lato Light" w:hAnsi="Lato Light" w:cs="Lato Light"/>
          <w:sz w:val="24"/>
          <w:szCs w:val="24"/>
        </w:rPr>
        <w:br w:type="page"/>
      </w:r>
    </w:p>
    <w:p w:rsidR="00331B78" w:rsidRDefault="00331B78" w:rsidP="00331B78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31B78" w:rsidRPr="008A1FF1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40937" w:rsidRPr="00331B78" w:rsidRDefault="00331B78" w:rsidP="00331B7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440937" w:rsidRPr="00331B78" w:rsidSect="009F3B62">
      <w:headerReference w:type="default" r:id="rId25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362" w:rsidRDefault="00684362" w:rsidP="00325610">
      <w:pPr>
        <w:spacing w:after="0" w:line="240" w:lineRule="auto"/>
      </w:pPr>
      <w:r>
        <w:separator/>
      </w:r>
    </w:p>
  </w:endnote>
  <w:endnote w:type="continuationSeparator" w:id="0">
    <w:p w:rsidR="00684362" w:rsidRDefault="00684362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362" w:rsidRDefault="00684362" w:rsidP="00325610">
      <w:pPr>
        <w:spacing w:after="0" w:line="240" w:lineRule="auto"/>
      </w:pPr>
      <w:r>
        <w:separator/>
      </w:r>
    </w:p>
  </w:footnote>
  <w:footnote w:type="continuationSeparator" w:id="0">
    <w:p w:rsidR="00684362" w:rsidRDefault="00684362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62" w:rsidRDefault="009F3B62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91817"/>
    <w:multiLevelType w:val="hybridMultilevel"/>
    <w:tmpl w:val="81C25E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35D40"/>
    <w:rsid w:val="00066717"/>
    <w:rsid w:val="000F2277"/>
    <w:rsid w:val="000F5077"/>
    <w:rsid w:val="00112F1F"/>
    <w:rsid w:val="00125787"/>
    <w:rsid w:val="0014368A"/>
    <w:rsid w:val="00143F36"/>
    <w:rsid w:val="001B0335"/>
    <w:rsid w:val="001C0C98"/>
    <w:rsid w:val="00207081"/>
    <w:rsid w:val="00216A1D"/>
    <w:rsid w:val="00253666"/>
    <w:rsid w:val="00277A42"/>
    <w:rsid w:val="002F7D75"/>
    <w:rsid w:val="003111DD"/>
    <w:rsid w:val="00325610"/>
    <w:rsid w:val="00331B78"/>
    <w:rsid w:val="00440937"/>
    <w:rsid w:val="004762A9"/>
    <w:rsid w:val="004961FC"/>
    <w:rsid w:val="004B2507"/>
    <w:rsid w:val="004B7919"/>
    <w:rsid w:val="00594B57"/>
    <w:rsid w:val="006129A8"/>
    <w:rsid w:val="00624267"/>
    <w:rsid w:val="00630A4C"/>
    <w:rsid w:val="0064580A"/>
    <w:rsid w:val="00681239"/>
    <w:rsid w:val="00684362"/>
    <w:rsid w:val="006D0AB5"/>
    <w:rsid w:val="006F2F39"/>
    <w:rsid w:val="006F529A"/>
    <w:rsid w:val="007151D8"/>
    <w:rsid w:val="00756C5C"/>
    <w:rsid w:val="0076334E"/>
    <w:rsid w:val="007D29C7"/>
    <w:rsid w:val="007D7241"/>
    <w:rsid w:val="00872638"/>
    <w:rsid w:val="008779C5"/>
    <w:rsid w:val="008D11AD"/>
    <w:rsid w:val="00923E02"/>
    <w:rsid w:val="009F3B62"/>
    <w:rsid w:val="00A33526"/>
    <w:rsid w:val="00A62AEA"/>
    <w:rsid w:val="00A75A74"/>
    <w:rsid w:val="00A85B9E"/>
    <w:rsid w:val="00AA3C43"/>
    <w:rsid w:val="00AE1544"/>
    <w:rsid w:val="00B55261"/>
    <w:rsid w:val="00B55680"/>
    <w:rsid w:val="00B815D5"/>
    <w:rsid w:val="00C030DA"/>
    <w:rsid w:val="00C11A6F"/>
    <w:rsid w:val="00C74296"/>
    <w:rsid w:val="00D71204"/>
    <w:rsid w:val="00DA37BF"/>
    <w:rsid w:val="00DE4CDD"/>
    <w:rsid w:val="00E16807"/>
    <w:rsid w:val="00E22F6E"/>
    <w:rsid w:val="00F5461D"/>
    <w:rsid w:val="00F8588D"/>
    <w:rsid w:val="00FB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B62"/>
  </w:style>
  <w:style w:type="paragraph" w:styleId="Footer">
    <w:name w:val="footer"/>
    <w:basedOn w:val="Normal"/>
    <w:link w:val="FooterChar"/>
    <w:uiPriority w:val="99"/>
    <w:semiHidden/>
    <w:unhideWhenUsed/>
    <w:rsid w:val="009F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591e702a-9c10-4667-b682-31dde8a0272f/" TargetMode="External"/><Relationship Id="rId13" Type="http://schemas.openxmlformats.org/officeDocument/2006/relationships/hyperlink" Target="https://www.e-sfera.hr/dodatni-digitalni-sadrzaji/591e702a-9c10-4667-b682-31dde8a0272f/" TargetMode="External"/><Relationship Id="rId18" Type="http://schemas.openxmlformats.org/officeDocument/2006/relationships/hyperlink" Target="https://www.enciklopedija.hr/natuknica.aspx?id=6526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kolskiportal.hr/kolumne/rijekama-nizvodno/" TargetMode="External"/><Relationship Id="rId7" Type="http://schemas.openxmlformats.org/officeDocument/2006/relationships/hyperlink" Target="https://learningapps.org/view7871924" TargetMode="External"/><Relationship Id="rId12" Type="http://schemas.openxmlformats.org/officeDocument/2006/relationships/hyperlink" Target="https://hidro.dhz.hr/" TargetMode="External"/><Relationship Id="rId17" Type="http://schemas.openxmlformats.org/officeDocument/2006/relationships/hyperlink" Target="https://www.eea.europa.eu/archived/archived-content-water-topic/rivers/major-european-river-catchments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worldatlas.com/articles/the-longest-rivers-of-europe.html" TargetMode="External"/><Relationship Id="rId20" Type="http://schemas.openxmlformats.org/officeDocument/2006/relationships/hyperlink" Target="https://www.youtube.com/watch?v=87pLM2zxTb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87pLM2zxTb4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hidro.dhz.hr/" TargetMode="External"/><Relationship Id="rId23" Type="http://schemas.openxmlformats.org/officeDocument/2006/relationships/image" Target="media/image1.gif"/><Relationship Id="rId10" Type="http://schemas.openxmlformats.org/officeDocument/2006/relationships/hyperlink" Target="https://www.eea.europa.eu/archived/archived-content-water-topic/rivers/major-european-river-catchments" TargetMode="External"/><Relationship Id="rId19" Type="http://schemas.openxmlformats.org/officeDocument/2006/relationships/hyperlink" Target="https://www.enciklopedija.hr/Natuknica.aspx?ID=165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atlas.com/articles/the-longest-rivers-of-europe.html" TargetMode="External"/><Relationship Id="rId14" Type="http://schemas.openxmlformats.org/officeDocument/2006/relationships/hyperlink" Target="https://www.e-sfera.hr/dodatni-digitalni-sadrzaji/600c404a-192e-4fc1-8ab9-4e8776d572fa/" TargetMode="External"/><Relationship Id="rId22" Type="http://schemas.openxmlformats.org/officeDocument/2006/relationships/hyperlink" Target="https://d-maps.com/pays.php?num_pay=192&amp;lang=en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4</cp:revision>
  <dcterms:created xsi:type="dcterms:W3CDTF">2021-07-21T09:50:00Z</dcterms:created>
  <dcterms:modified xsi:type="dcterms:W3CDTF">2021-07-21T13:34:00Z</dcterms:modified>
</cp:coreProperties>
</file>